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F549" w14:textId="0EDF7011" w:rsidR="00BE1ABA" w:rsidRDefault="00BE1ABA" w:rsidP="00BE1ABA">
      <w:pPr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D81D52">
        <w:rPr>
          <w:b/>
          <w:szCs w:val="24"/>
        </w:rPr>
        <w:t>4</w:t>
      </w:r>
      <w:r>
        <w:rPr>
          <w:b/>
          <w:szCs w:val="24"/>
        </w:rPr>
        <w:t xml:space="preserve"> do Regulaminu</w:t>
      </w:r>
    </w:p>
    <w:p w14:paraId="1149050E" w14:textId="77777777" w:rsidR="00BE1ABA" w:rsidRPr="000B6010" w:rsidRDefault="00BE1ABA" w:rsidP="00BE1AB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539092" w14:textId="3D677B6C" w:rsidR="000B6010" w:rsidRPr="000B6010" w:rsidRDefault="000B6010" w:rsidP="000B60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10">
        <w:rPr>
          <w:rFonts w:ascii="Times New Roman" w:hAnsi="Times New Roman" w:cs="Times New Roman"/>
          <w:b/>
          <w:bCs/>
          <w:sz w:val="24"/>
          <w:szCs w:val="24"/>
        </w:rPr>
        <w:t xml:space="preserve">OŚWIADCZENIE UCZESTNIKA PROJEKTU O WYRAŻENIU ZGODY NA PRZETWARZANIE DANYCH OSOBOWYCH </w:t>
      </w:r>
    </w:p>
    <w:p w14:paraId="395397A5" w14:textId="43F8D80C" w:rsidR="00BE1ABA" w:rsidRPr="00AD38BC" w:rsidRDefault="000B6010" w:rsidP="000B6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B6010">
        <w:rPr>
          <w:rFonts w:ascii="Times New Roman" w:hAnsi="Times New Roman" w:cs="Times New Roman"/>
          <w:sz w:val="24"/>
          <w:szCs w:val="24"/>
        </w:rPr>
        <w:t>związku z przystąpieniem do projektu pn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6010">
        <w:rPr>
          <w:rFonts w:ascii="Times New Roman" w:hAnsi="Times New Roman" w:cs="Times New Roman"/>
          <w:sz w:val="24"/>
          <w:szCs w:val="24"/>
        </w:rPr>
        <w:t>„Rozwój usług społecznych na terenie gminy Bierzwnik”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010">
        <w:rPr>
          <w:rFonts w:ascii="Times New Roman" w:hAnsi="Times New Roman" w:cs="Times New Roman"/>
          <w:sz w:val="24"/>
          <w:szCs w:val="24"/>
        </w:rPr>
        <w:t>oświadczam, że przyjmuję do wiadomości, iż:</w:t>
      </w:r>
    </w:p>
    <w:p w14:paraId="17D95300" w14:textId="77777777" w:rsidR="00C52628" w:rsidRDefault="00E41AD1" w:rsidP="00C526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t xml:space="preserve"> Administratorem moich danych osobowych jest:</w:t>
      </w:r>
    </w:p>
    <w:p w14:paraId="0F168A4D" w14:textId="527AFDE8" w:rsidR="00C52628" w:rsidRDefault="00E41AD1" w:rsidP="00C5262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t xml:space="preserve">Zarząd Województwa Zachodniopomorskiego mający siedzibę przy 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C52628">
        <w:rPr>
          <w:rFonts w:ascii="Times New Roman" w:hAnsi="Times New Roman" w:cs="Times New Roman"/>
          <w:bCs/>
          <w:sz w:val="24"/>
          <w:szCs w:val="24"/>
        </w:rPr>
        <w:t>ul. Korsarzy 34, 70-540</w:t>
      </w:r>
      <w:r w:rsidR="00C52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 xml:space="preserve">Szczecin, pełniący funkcję Instytucji Zarządzającej 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C52628">
        <w:rPr>
          <w:rFonts w:ascii="Times New Roman" w:hAnsi="Times New Roman" w:cs="Times New Roman"/>
          <w:bCs/>
          <w:sz w:val="24"/>
          <w:szCs w:val="24"/>
        </w:rPr>
        <w:t>dla Regionalnego Programu Operacyjnego</w:t>
      </w:r>
      <w:r w:rsidR="00C52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Województwa Zachodniopomorskiego 2014-2020, zwanego dalej RPO WZ 2014-2020,</w:t>
      </w:r>
      <w:r w:rsidR="00C526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w ramach zbioru „Projekty RPO WZ 2014-2020”,</w:t>
      </w:r>
    </w:p>
    <w:p w14:paraId="610B0F64" w14:textId="1C043974" w:rsidR="005A40CE" w:rsidRPr="00564319" w:rsidRDefault="00E41AD1" w:rsidP="00C52628">
      <w:pPr>
        <w:pStyle w:val="Akapitzlist"/>
        <w:numPr>
          <w:ilvl w:val="1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319">
        <w:rPr>
          <w:rFonts w:ascii="Times New Roman" w:hAnsi="Times New Roman" w:cs="Times New Roman"/>
          <w:bCs/>
          <w:sz w:val="24"/>
          <w:szCs w:val="24"/>
        </w:rPr>
        <w:t>Minister właściwy do spraw rozwoju regionalnego z siedzibą przy ul. Wspólnej 2/4, 00-926</w:t>
      </w:r>
      <w:r w:rsidR="00C52628" w:rsidRPr="00564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4319">
        <w:rPr>
          <w:rFonts w:ascii="Times New Roman" w:hAnsi="Times New Roman" w:cs="Times New Roman"/>
          <w:bCs/>
          <w:sz w:val="24"/>
          <w:szCs w:val="24"/>
        </w:rPr>
        <w:t>Warszawa, dla danych w ramach zbioru „Centralny system teleinformatyczny wspierający</w:t>
      </w:r>
      <w:r w:rsidR="00C52628" w:rsidRPr="00564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4319">
        <w:rPr>
          <w:rFonts w:ascii="Times New Roman" w:hAnsi="Times New Roman" w:cs="Times New Roman"/>
          <w:bCs/>
          <w:sz w:val="24"/>
          <w:szCs w:val="24"/>
        </w:rPr>
        <w:t>realizację programów operacyjnych”.</w:t>
      </w:r>
    </w:p>
    <w:p w14:paraId="69AF536D" w14:textId="4C0E31A7" w:rsidR="00C52628" w:rsidRDefault="00C52628" w:rsidP="00C5262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t xml:space="preserve">Przetwarzanie moich danych osobowych jest zgodne z prawem i spełnia warunki, 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C52628">
        <w:rPr>
          <w:rFonts w:ascii="Times New Roman" w:hAnsi="Times New Roman" w:cs="Times New Roman"/>
          <w:bCs/>
          <w:sz w:val="24"/>
          <w:szCs w:val="24"/>
        </w:rPr>
        <w:t>o których mowa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w art. 6 ust. 1 lit. c oraz art. 9 ust. 2 lit. g Rozporządzenia Parlamentu Europejskiego i Rady (UE)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2016/679 – dane osobowe są niezbędne dla realizacji RPO WZ 2014-2020 na podstawie: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w odniesieniu do zbioru „Projekty RPO WZ 2014-2020”</w:t>
      </w:r>
    </w:p>
    <w:p w14:paraId="1F573444" w14:textId="614EADC5" w:rsidR="00C52628" w:rsidRDefault="00C52628" w:rsidP="00C52628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w odniesieniu do zbioru „Projekty RPO WZ 2014-2020”</w:t>
      </w:r>
    </w:p>
    <w:p w14:paraId="77BFD24E" w14:textId="62FDF23E" w:rsidR="00C52628" w:rsidRPr="00C52628" w:rsidRDefault="00C52628" w:rsidP="00C52628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t>rozporządzenia Parlamentu Europejskiego i Rady (UE) nr 1303/2013 z dnia 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grudnia 2013 r. ustanawiającego wspólne przepisy dotyczące Europejskiego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Funduszu Rozwoju Regionalnego, Europejskiego Funduszu Społecznego, Funduszu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Spójności, Europejskiego Funduszu Rolnego na rzecz Rozwoju Obszarów Wiejskich oraz Europejskiego Funduszu Morskiego i Rybackiego oraz ustanawiającego przepisy ogólne dotyczące Europejskiego Funduszu Rozwoju Regionalnego, Europejskiego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 xml:space="preserve">Funduszu Społecznego, Funduszu Spójności 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Pr="00C52628">
        <w:rPr>
          <w:rFonts w:ascii="Times New Roman" w:hAnsi="Times New Roman" w:cs="Times New Roman"/>
          <w:bCs/>
          <w:sz w:val="24"/>
          <w:szCs w:val="24"/>
        </w:rPr>
        <w:t xml:space="preserve">i Europejskiego Funduszu Morskiego i Rybackiego oraz uchylającego rozporządzenie Rady (WE) nr 1083/2006 (Dz. Urz. UE L 347 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C52628">
        <w:rPr>
          <w:rFonts w:ascii="Times New Roman" w:hAnsi="Times New Roman" w:cs="Times New Roman"/>
          <w:bCs/>
          <w:sz w:val="24"/>
          <w:szCs w:val="24"/>
        </w:rPr>
        <w:t xml:space="preserve">z 20.12.2013, str. 320, z </w:t>
      </w:r>
      <w:proofErr w:type="spellStart"/>
      <w:r w:rsidRPr="00C5262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52628">
        <w:rPr>
          <w:rFonts w:ascii="Times New Roman" w:hAnsi="Times New Roman" w:cs="Times New Roman"/>
          <w:bCs/>
          <w:sz w:val="24"/>
          <w:szCs w:val="24"/>
        </w:rPr>
        <w:t>. zm.),</w:t>
      </w:r>
    </w:p>
    <w:p w14:paraId="1F8694ED" w14:textId="40DAC63B" w:rsidR="00C52628" w:rsidRPr="00C52628" w:rsidRDefault="00C52628" w:rsidP="00C52628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t xml:space="preserve"> rozporządzenia Parlamentu Europejskiego i Rady (UE) nr 1304/2013 z dnia 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grudnia 2013 r. w sprawie Europejskiego Funduszu Społecznego i uchylającego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rozporządzenie Rady (WE) nr 1081/2006 (Dz. Urz. UE L 347 z 20.12.2013, str. 470,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C5262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52628">
        <w:rPr>
          <w:rFonts w:ascii="Times New Roman" w:hAnsi="Times New Roman" w:cs="Times New Roman"/>
          <w:bCs/>
          <w:sz w:val="24"/>
          <w:szCs w:val="24"/>
        </w:rPr>
        <w:t>. zm.),</w:t>
      </w:r>
    </w:p>
    <w:p w14:paraId="226D5328" w14:textId="6A03D88E" w:rsidR="00C52628" w:rsidRDefault="00C52628" w:rsidP="00C52628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t xml:space="preserve"> ustawy z dnia 11 lipca 2014 r. o zasadach realizacji programów 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2628">
        <w:rPr>
          <w:rFonts w:ascii="Times New Roman" w:hAnsi="Times New Roman" w:cs="Times New Roman"/>
          <w:bCs/>
          <w:sz w:val="24"/>
          <w:szCs w:val="24"/>
        </w:rPr>
        <w:t>w zakresie polityki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spójności finansowanych w perspektywie finansowej 2014-2020 (Dz. U. z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 xml:space="preserve">poz. 1460, z </w:t>
      </w:r>
      <w:proofErr w:type="spellStart"/>
      <w:r w:rsidRPr="00C5262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52628">
        <w:rPr>
          <w:rFonts w:ascii="Times New Roman" w:hAnsi="Times New Roman" w:cs="Times New Roman"/>
          <w:bCs/>
          <w:sz w:val="24"/>
          <w:szCs w:val="24"/>
        </w:rPr>
        <w:t>. zm.);</w:t>
      </w:r>
    </w:p>
    <w:p w14:paraId="057C0DF4" w14:textId="2A0CD91A" w:rsidR="00C52628" w:rsidRDefault="00C52628" w:rsidP="00C52628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t>w odniesieniu do zbioru „Centralny system teleinformatyczny wspierający realizację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programów operacyjnych”:</w:t>
      </w:r>
    </w:p>
    <w:p w14:paraId="3C576F62" w14:textId="77777777" w:rsidR="005F1A5A" w:rsidRDefault="00C52628" w:rsidP="005F1A5A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2628">
        <w:rPr>
          <w:rFonts w:ascii="Times New Roman" w:hAnsi="Times New Roman" w:cs="Times New Roman"/>
          <w:bCs/>
          <w:sz w:val="24"/>
          <w:szCs w:val="24"/>
        </w:rPr>
        <w:lastRenderedPageBreak/>
        <w:t>rozporządzenia Parlamentu Europejskiego i Rady (UE) nr 1303/2013 z dnia 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grudnia 2013 r. ustanawiającego wspólne przepisy dotyczące Europejskiego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Funduszu Rozwoju Regionalnego, Europejskiego Funduszu Społecznego, Funduszu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Spójności, Europejskiego Funduszu Rolnego na rzecz Rozwoju Obszarów Wiejskich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oraz Europejskiego funduszu Morskiego i Rybackiego oraz ustanawiającego przepisy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ogólne, dotyczące Europejskiego Funduszu Rozwoju Regionalnego, Europejskiego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Funduszu Społecznego, Funduszu Spójności oraz Europejskiego Funduszu Morskiego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2628">
        <w:rPr>
          <w:rFonts w:ascii="Times New Roman" w:hAnsi="Times New Roman" w:cs="Times New Roman"/>
          <w:bCs/>
          <w:sz w:val="24"/>
          <w:szCs w:val="24"/>
        </w:rPr>
        <w:t>i Rybackiego oraz uchylającego rozporządzenia Rady (WE) nr 1083/2006,</w:t>
      </w:r>
    </w:p>
    <w:p w14:paraId="6AF2527F" w14:textId="77777777" w:rsidR="005F1A5A" w:rsidRDefault="00C52628" w:rsidP="005F1A5A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5A">
        <w:rPr>
          <w:rFonts w:ascii="Times New Roman" w:hAnsi="Times New Roman" w:cs="Times New Roman"/>
          <w:bCs/>
          <w:sz w:val="24"/>
          <w:szCs w:val="24"/>
        </w:rPr>
        <w:t xml:space="preserve"> rozporządzenia Parlamentu Europejskiego i Rady (UE) nr 1304/2013 z dnia 17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grudnia 2013 r. w sprawie Europejskiego Funduszu Społecznego i uchylającego</w:t>
      </w:r>
      <w:r w:rsidR="005F1A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rozporządzenie Rady (WE) nr 1081/2006,</w:t>
      </w:r>
    </w:p>
    <w:p w14:paraId="6CF79D6E" w14:textId="7B367244" w:rsidR="005F1A5A" w:rsidRPr="005F1A5A" w:rsidRDefault="005F1A5A" w:rsidP="005F1A5A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5A">
        <w:rPr>
          <w:rFonts w:ascii="Times New Roman" w:hAnsi="Times New Roman" w:cs="Times New Roman"/>
          <w:bCs/>
          <w:sz w:val="24"/>
          <w:szCs w:val="24"/>
        </w:rPr>
        <w:t>ustawy z dnia 11 lipca 2014 r. o zasadach realizacji programów w zakresie polityki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spójności, finansowanych w perspektywie finansowej 2014-2020 (Dz. U. z 2017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poz. 1460, z </w:t>
      </w:r>
      <w:proofErr w:type="spellStart"/>
      <w:r w:rsidRPr="005F1A5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5F1A5A">
        <w:rPr>
          <w:rFonts w:ascii="Times New Roman" w:hAnsi="Times New Roman" w:cs="Times New Roman"/>
          <w:bCs/>
          <w:sz w:val="24"/>
          <w:szCs w:val="24"/>
        </w:rPr>
        <w:t>. zm.),</w:t>
      </w:r>
    </w:p>
    <w:p w14:paraId="594A5049" w14:textId="6052CA65" w:rsidR="005F1A5A" w:rsidRDefault="005F1A5A" w:rsidP="005F1A5A">
      <w:pPr>
        <w:pStyle w:val="Akapitzlist"/>
        <w:numPr>
          <w:ilvl w:val="2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5A">
        <w:rPr>
          <w:rFonts w:ascii="Times New Roman" w:hAnsi="Times New Roman" w:cs="Times New Roman"/>
          <w:bCs/>
          <w:sz w:val="24"/>
          <w:szCs w:val="24"/>
        </w:rPr>
        <w:t xml:space="preserve">rozporządzenia wykonawczego Komisji (UE) nr 1011/2014 z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F1A5A">
        <w:rPr>
          <w:rFonts w:ascii="Times New Roman" w:hAnsi="Times New Roman" w:cs="Times New Roman"/>
          <w:bCs/>
          <w:sz w:val="24"/>
          <w:szCs w:val="24"/>
        </w:rPr>
        <w:t>22 września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2014 r. , ustanawiającego szczegółowe przepisy wykonawcze do rozporządzenia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Parlamentu Europejskiego i Rady (UE) nr 1303/2013 w odniesieniu do wzorów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służących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5F1A5A">
        <w:rPr>
          <w:rFonts w:ascii="Times New Roman" w:hAnsi="Times New Roman" w:cs="Times New Roman"/>
          <w:bCs/>
          <w:sz w:val="24"/>
          <w:szCs w:val="24"/>
        </w:rPr>
        <w:t>do przekazywania Komisji określonych informacji oraz szczegółowe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przepisy dotyczące wymiany informacji między beneficjentami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5F1A5A">
        <w:rPr>
          <w:rFonts w:ascii="Times New Roman" w:hAnsi="Times New Roman" w:cs="Times New Roman"/>
          <w:bCs/>
          <w:sz w:val="24"/>
          <w:szCs w:val="24"/>
        </w:rPr>
        <w:t>a instytucjami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zarządzającymi, certyfikującymi, audytowymi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5F1A5A">
        <w:rPr>
          <w:rFonts w:ascii="Times New Roman" w:hAnsi="Times New Roman" w:cs="Times New Roman"/>
          <w:bCs/>
          <w:sz w:val="24"/>
          <w:szCs w:val="24"/>
        </w:rPr>
        <w:t>i pośredniczącymi (Dz. Urz. EU L 286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z 30.09.2014, str. 1).</w:t>
      </w:r>
    </w:p>
    <w:p w14:paraId="632B795A" w14:textId="79D869AB" w:rsidR="005F1A5A" w:rsidRDefault="005F1A5A" w:rsidP="005F1A5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5A">
        <w:rPr>
          <w:rFonts w:ascii="Times New Roman" w:hAnsi="Times New Roman" w:cs="Times New Roman"/>
          <w:bCs/>
          <w:sz w:val="24"/>
          <w:szCs w:val="24"/>
        </w:rPr>
        <w:t>Moje dane osobowe będą przetwarzane wyłącznie w celu realizacji projektu pn. „Rozwój usług społecznych na terenie gminy Bierzwnik”, w szczególności potwierdzenia kwalifikowalności wydatków, udzielenia wsparcia,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monitoringu, ewaluacji, kontroli, audytu i sprawozdawczości oraz działań informacyjno-promocyjnych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w ramach RPO WZ 2014-2020.</w:t>
      </w:r>
    </w:p>
    <w:p w14:paraId="7E5AC7DE" w14:textId="03D20033" w:rsidR="005F1A5A" w:rsidRDefault="005F1A5A" w:rsidP="005F1A5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1A5A">
        <w:rPr>
          <w:rFonts w:ascii="Times New Roman" w:hAnsi="Times New Roman" w:cs="Times New Roman"/>
          <w:bCs/>
          <w:sz w:val="24"/>
          <w:szCs w:val="24"/>
        </w:rPr>
        <w:t>Moje dane osobowe zostały powierzone do przetwarzania Instytucji Pośredniczącej – Wojewódzkim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Urzędowi Pracy w Szczecinie, z siedzibą przy ul. Mickiewicza 41,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5F1A5A">
        <w:rPr>
          <w:rFonts w:ascii="Times New Roman" w:hAnsi="Times New Roman" w:cs="Times New Roman"/>
          <w:bCs/>
          <w:sz w:val="24"/>
          <w:szCs w:val="24"/>
        </w:rPr>
        <w:t>70-383 Szczecin, beneficjentowi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realizującemu projekt – Gminie </w:t>
      </w:r>
      <w:r>
        <w:rPr>
          <w:rFonts w:ascii="Times New Roman" w:hAnsi="Times New Roman" w:cs="Times New Roman"/>
          <w:bCs/>
          <w:sz w:val="24"/>
          <w:szCs w:val="24"/>
        </w:rPr>
        <w:t>Bierzwnik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 z siedzibą przy ulicy </w:t>
      </w:r>
      <w:r>
        <w:rPr>
          <w:rFonts w:ascii="Times New Roman" w:hAnsi="Times New Roman" w:cs="Times New Roman"/>
          <w:bCs/>
          <w:sz w:val="24"/>
          <w:szCs w:val="24"/>
        </w:rPr>
        <w:t>Kopernika 2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73-240 Bierzwnik  </w:t>
      </w:r>
      <w:r w:rsidRPr="005F1A5A">
        <w:rPr>
          <w:rFonts w:ascii="Times New Roman" w:hAnsi="Times New Roman" w:cs="Times New Roman"/>
          <w:bCs/>
          <w:sz w:val="24"/>
          <w:szCs w:val="24"/>
        </w:rPr>
        <w:t>oraz realiza</w:t>
      </w:r>
      <w:r w:rsidR="003771F1">
        <w:rPr>
          <w:rFonts w:ascii="Times New Roman" w:hAnsi="Times New Roman" w:cs="Times New Roman"/>
          <w:bCs/>
          <w:sz w:val="24"/>
          <w:szCs w:val="24"/>
        </w:rPr>
        <w:t>tora</w:t>
      </w:r>
      <w:r w:rsidRPr="005F1A5A">
        <w:rPr>
          <w:rFonts w:ascii="Times New Roman" w:hAnsi="Times New Roman" w:cs="Times New Roman"/>
          <w:bCs/>
          <w:sz w:val="24"/>
          <w:szCs w:val="24"/>
        </w:rPr>
        <w:t xml:space="preserve"> projektu – </w:t>
      </w:r>
      <w:r w:rsidR="003771F1">
        <w:rPr>
          <w:rFonts w:ascii="Times New Roman" w:hAnsi="Times New Roman" w:cs="Times New Roman"/>
          <w:bCs/>
          <w:sz w:val="24"/>
          <w:szCs w:val="24"/>
        </w:rPr>
        <w:t>Gminnemu Ośrodkowi Pomocy  Społecznej w Bierzwniku z siedzibą ul. Szkolna 16, 73-240 Bierzwnik</w:t>
      </w:r>
      <w:r w:rsidRPr="005F1A5A">
        <w:rPr>
          <w:rFonts w:ascii="Times New Roman" w:hAnsi="Times New Roman" w:cs="Times New Roman"/>
          <w:bCs/>
          <w:sz w:val="24"/>
          <w:szCs w:val="24"/>
        </w:rPr>
        <w:t>. Moje dane osobowe mogą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5AE">
        <w:rPr>
          <w:rFonts w:ascii="Times New Roman" w:hAnsi="Times New Roman" w:cs="Times New Roman"/>
          <w:bCs/>
          <w:sz w:val="24"/>
          <w:szCs w:val="24"/>
        </w:rPr>
        <w:t>z</w:t>
      </w:r>
      <w:r w:rsidRPr="005F1A5A">
        <w:rPr>
          <w:rFonts w:ascii="Times New Roman" w:hAnsi="Times New Roman" w:cs="Times New Roman"/>
          <w:bCs/>
          <w:sz w:val="24"/>
          <w:szCs w:val="24"/>
        </w:rPr>
        <w:t>ostać przekazane podmiotom realizującym badania ewaluacyjne na zlecenie Instytucji Zarządzającej,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Instytucji Pośredniczącej lub beneficjenta. Moje dane osobowe mogą również zostać powierzone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specjalistycznym firmom, realizującym na zlecenie Instytucji Zarządzającej, Instytucji Pośredniczącej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1A5A">
        <w:rPr>
          <w:rFonts w:ascii="Times New Roman" w:hAnsi="Times New Roman" w:cs="Times New Roman"/>
          <w:bCs/>
          <w:sz w:val="24"/>
          <w:szCs w:val="24"/>
        </w:rPr>
        <w:t>oraz beneficjenta kontrole i audyt w ramach RPO WZ 2014-2020</w:t>
      </w:r>
      <w:r w:rsidR="009E75A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5E61D2" w14:textId="5AB05C8F" w:rsidR="009E75AE" w:rsidRDefault="009E75AE" w:rsidP="009E7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t>Podanie danych jest warunkiem koniecznym otrzymania wsparcia, a odmowa ich podania 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E">
        <w:rPr>
          <w:rFonts w:ascii="Times New Roman" w:hAnsi="Times New Roman" w:cs="Times New Roman"/>
          <w:bCs/>
          <w:sz w:val="24"/>
          <w:szCs w:val="24"/>
        </w:rPr>
        <w:t>równoznaczna z brakiem udzielenia wsparcia w ramach projektu.</w:t>
      </w:r>
    </w:p>
    <w:p w14:paraId="3ADBC28D" w14:textId="4D122751" w:rsidR="009E75AE" w:rsidRDefault="009E75AE" w:rsidP="009E7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t>Moje dane osobowe nie będą przekazywane do państwa trzeciego lub organizacji międzynarodowej.</w:t>
      </w:r>
    </w:p>
    <w:p w14:paraId="4C7B2D36" w14:textId="76C01541" w:rsidR="009E75AE" w:rsidRDefault="009E75AE" w:rsidP="009E7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t>Moje dane osobowe nie będą poddawane zautomatyzowanemu podejmowaniu decyzji.</w:t>
      </w:r>
    </w:p>
    <w:p w14:paraId="4FBD082A" w14:textId="77777777" w:rsidR="009E75AE" w:rsidRDefault="009E75AE" w:rsidP="009E7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lastRenderedPageBreak/>
        <w:t>Moje dane osobowe będą przechowywane do czasu rozliczenia RPO WZ 2014- 2020 oraz zakończenia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E">
        <w:rPr>
          <w:rFonts w:ascii="Times New Roman" w:hAnsi="Times New Roman" w:cs="Times New Roman"/>
          <w:bCs/>
          <w:sz w:val="24"/>
          <w:szCs w:val="24"/>
        </w:rPr>
        <w:t>archiwizowania dokumentacji.</w:t>
      </w:r>
    </w:p>
    <w:p w14:paraId="36037306" w14:textId="419C0DD7" w:rsidR="009E75AE" w:rsidRPr="009E75AE" w:rsidRDefault="009E75AE" w:rsidP="009E7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t xml:space="preserve">W sprawach związanych z Pani/Pana danymi proszę kontaktować się z właściwym Inspektorem Ochrony danych Osobowych odpowiednio pod wskazanymi adresami poczty elektronicznej: </w:t>
      </w:r>
      <w:r w:rsidRPr="009E75AE">
        <w:rPr>
          <w:rFonts w:ascii="Times New Roman" w:hAnsi="Times New Roman" w:cs="Times New Roman"/>
          <w:bCs/>
          <w:sz w:val="24"/>
          <w:szCs w:val="24"/>
        </w:rPr>
        <w:tab/>
      </w:r>
      <w:r w:rsidRPr="009E75A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E75AE">
        <w:rPr>
          <w:rFonts w:ascii="Times New Roman" w:hAnsi="Times New Roman" w:cs="Times New Roman"/>
          <w:bCs/>
          <w:sz w:val="24"/>
          <w:szCs w:val="24"/>
        </w:rPr>
        <w:t>a) ………………………..</w:t>
      </w:r>
    </w:p>
    <w:p w14:paraId="3D607350" w14:textId="4FE6A58E" w:rsidR="009E75AE" w:rsidRDefault="009E75AE" w:rsidP="009E75A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E75AE">
        <w:rPr>
          <w:rFonts w:ascii="Times New Roman" w:hAnsi="Times New Roman" w:cs="Times New Roman"/>
          <w:bCs/>
          <w:sz w:val="24"/>
          <w:szCs w:val="24"/>
        </w:rPr>
        <w:t xml:space="preserve">b)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5C166541" w14:textId="0A45A27D" w:rsidR="009E75AE" w:rsidRPr="009E75AE" w:rsidRDefault="009E75AE" w:rsidP="009E7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t>Mam prawo do wniesienia skargi do organu nadzorczego, którym jest Prezes Urzędu Ochrony Danych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E">
        <w:rPr>
          <w:rFonts w:ascii="Times New Roman" w:hAnsi="Times New Roman" w:cs="Times New Roman"/>
          <w:bCs/>
          <w:sz w:val="24"/>
          <w:szCs w:val="24"/>
        </w:rPr>
        <w:t>Osobowych.</w:t>
      </w:r>
    </w:p>
    <w:p w14:paraId="3727C73F" w14:textId="3A3D9418" w:rsidR="009E75AE" w:rsidRDefault="009E75AE" w:rsidP="009E75A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t>Mam prawo dostępu do treści swoich danych i ich sprostowania, usunięcia lub ograniczenia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5AE">
        <w:rPr>
          <w:rFonts w:ascii="Times New Roman" w:hAnsi="Times New Roman" w:cs="Times New Roman"/>
          <w:bCs/>
          <w:sz w:val="24"/>
          <w:szCs w:val="24"/>
        </w:rPr>
        <w:t>przetwarzania.</w:t>
      </w:r>
    </w:p>
    <w:p w14:paraId="676737E8" w14:textId="068EC917" w:rsidR="009E75AE" w:rsidRDefault="009E75AE" w:rsidP="009E75A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C51853" w14:textId="5A42FEFE" w:rsidR="009E75AE" w:rsidRDefault="009E75AE" w:rsidP="009E75A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4ED493" w14:textId="77777777" w:rsidR="009E75AE" w:rsidRDefault="009E75AE" w:rsidP="009E75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5AE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</w:t>
      </w:r>
    </w:p>
    <w:p w14:paraId="573D441E" w14:textId="6D26B2F1" w:rsidR="009E75AE" w:rsidRPr="009E75AE" w:rsidRDefault="009E75AE" w:rsidP="009E75A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E75AE">
        <w:rPr>
          <w:rFonts w:ascii="Times New Roman" w:hAnsi="Times New Roman" w:cs="Times New Roman"/>
          <w:bCs/>
          <w:sz w:val="20"/>
          <w:szCs w:val="20"/>
        </w:rPr>
        <w:t>MIEJSCOWOŚĆ I DATA</w:t>
      </w:r>
      <w:r w:rsidRPr="009E75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9E75AE">
        <w:rPr>
          <w:rFonts w:ascii="Times New Roman" w:hAnsi="Times New Roman" w:cs="Times New Roman"/>
          <w:bCs/>
          <w:sz w:val="20"/>
          <w:szCs w:val="20"/>
        </w:rPr>
        <w:t>CZYTELNY PODPIS UCZESTNIKA PROJEKTU</w:t>
      </w:r>
    </w:p>
    <w:p w14:paraId="2623EDCB" w14:textId="4B664F73" w:rsidR="009E75AE" w:rsidRDefault="009E75AE" w:rsidP="009E75A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02CC4A" w14:textId="196400BC" w:rsidR="009E75AE" w:rsidRDefault="009E75AE" w:rsidP="009E75A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C7CFB93" w14:textId="51CBF09F" w:rsidR="009E75AE" w:rsidRDefault="009E75AE" w:rsidP="009E75A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DAE2C6" w14:textId="77777777" w:rsidR="009E75AE" w:rsidRPr="009E75AE" w:rsidRDefault="009E75AE" w:rsidP="009E75A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E75AE" w:rsidRPr="009E75AE" w:rsidSect="00734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14BE" w14:textId="77777777" w:rsidR="00C554C9" w:rsidRDefault="00C554C9" w:rsidP="00E22C33">
      <w:pPr>
        <w:spacing w:after="0" w:line="240" w:lineRule="auto"/>
      </w:pPr>
      <w:r>
        <w:separator/>
      </w:r>
    </w:p>
  </w:endnote>
  <w:endnote w:type="continuationSeparator" w:id="0">
    <w:p w14:paraId="2C6B7D97" w14:textId="77777777" w:rsidR="00C554C9" w:rsidRDefault="00C554C9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CDAF0" w14:textId="77777777" w:rsidR="00C554C9" w:rsidRDefault="00C554C9" w:rsidP="00E22C33">
      <w:pPr>
        <w:spacing w:after="0" w:line="240" w:lineRule="auto"/>
      </w:pPr>
      <w:r>
        <w:separator/>
      </w:r>
    </w:p>
  </w:footnote>
  <w:footnote w:type="continuationSeparator" w:id="0">
    <w:p w14:paraId="4B8E326D" w14:textId="77777777" w:rsidR="00C554C9" w:rsidRDefault="00C554C9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759F6"/>
    <w:rsid w:val="000B6010"/>
    <w:rsid w:val="000C1C31"/>
    <w:rsid w:val="00132E4B"/>
    <w:rsid w:val="00154987"/>
    <w:rsid w:val="001613F4"/>
    <w:rsid w:val="001B02BC"/>
    <w:rsid w:val="001F0734"/>
    <w:rsid w:val="0023128D"/>
    <w:rsid w:val="00280AAA"/>
    <w:rsid w:val="002E49F7"/>
    <w:rsid w:val="0031786F"/>
    <w:rsid w:val="003771F1"/>
    <w:rsid w:val="003E25A4"/>
    <w:rsid w:val="003E67A0"/>
    <w:rsid w:val="00443D73"/>
    <w:rsid w:val="0045758B"/>
    <w:rsid w:val="004C7BE2"/>
    <w:rsid w:val="004E7B38"/>
    <w:rsid w:val="0051503B"/>
    <w:rsid w:val="00564319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778B"/>
    <w:rsid w:val="007E34CB"/>
    <w:rsid w:val="00835302"/>
    <w:rsid w:val="008410C5"/>
    <w:rsid w:val="008A164B"/>
    <w:rsid w:val="008C059F"/>
    <w:rsid w:val="009335FC"/>
    <w:rsid w:val="00955B77"/>
    <w:rsid w:val="00962154"/>
    <w:rsid w:val="009E75AE"/>
    <w:rsid w:val="00A25CED"/>
    <w:rsid w:val="00A5728B"/>
    <w:rsid w:val="00AB7001"/>
    <w:rsid w:val="00AD38BC"/>
    <w:rsid w:val="00BC358F"/>
    <w:rsid w:val="00BE1ABA"/>
    <w:rsid w:val="00BE6D1D"/>
    <w:rsid w:val="00BF6F98"/>
    <w:rsid w:val="00C00CC4"/>
    <w:rsid w:val="00C177EB"/>
    <w:rsid w:val="00C52628"/>
    <w:rsid w:val="00C554C9"/>
    <w:rsid w:val="00C83748"/>
    <w:rsid w:val="00CF0447"/>
    <w:rsid w:val="00D81D52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5</cp:revision>
  <cp:lastPrinted>2021-02-12T09:09:00Z</cp:lastPrinted>
  <dcterms:created xsi:type="dcterms:W3CDTF">2021-01-19T09:59:00Z</dcterms:created>
  <dcterms:modified xsi:type="dcterms:W3CDTF">2021-02-12T09:09:00Z</dcterms:modified>
</cp:coreProperties>
</file>